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A37" w:rsidRDefault="00342A37" w:rsidP="00342A37">
      <w:pPr>
        <w:pStyle w:val="149-0"/>
        <w:ind w:left="2000"/>
      </w:pPr>
      <w:r>
        <w:rPr>
          <w:rFonts w:hint="eastAsia"/>
        </w:rPr>
        <w:t>数-1</w:t>
      </w:r>
      <w:r>
        <w:t>6</w:t>
      </w:r>
      <w:r>
        <w:rPr>
          <w:rFonts w:hint="eastAsia"/>
        </w:rPr>
        <w:t>-公-兵庫</w:t>
      </w:r>
      <w:r w:rsidRPr="0047379D">
        <w:rPr>
          <w:rFonts w:hint="eastAsia"/>
        </w:rPr>
        <w:t>-KS-0</w:t>
      </w:r>
      <w:r>
        <w:rPr>
          <w:rFonts w:hint="eastAsia"/>
        </w:rPr>
        <w:t>6</w:t>
      </w:r>
    </w:p>
    <w:p w:rsidR="00342A37" w:rsidRPr="001119B1" w:rsidRDefault="00342A37" w:rsidP="00342A37">
      <w:pPr>
        <w:pStyle w:val="145-1"/>
        <w:widowControl/>
        <w:rPr>
          <w:rFonts w:ascii="ＭＳ ゴシック" w:eastAsia="ＭＳ ゴシック" w:hAnsi="ＭＳ ゴシック"/>
        </w:rPr>
      </w:pPr>
      <w:r>
        <w:fldChar w:fldCharType="begin"/>
      </w:r>
      <w:r>
        <w:instrText xml:space="preserve"> eq \o\ac(</w:instrText>
      </w:r>
      <w:r>
        <w:rPr>
          <w:rFonts w:hint="eastAsia"/>
          <w:position w:val="-4"/>
          <w:sz w:val="44"/>
        </w:rPr>
        <w:instrText>□</w:instrText>
      </w:r>
      <w:r>
        <w:instrText>,</w:instrText>
      </w:r>
      <w:r>
        <w:rPr>
          <w:rFonts w:ascii="ＭＳ ゴシック" w:eastAsia="ＭＳ ゴシック" w:hAnsi="ＭＳ ゴシック" w:hint="eastAsia"/>
          <w:position w:val="2"/>
          <w:sz w:val="28"/>
        </w:rPr>
        <w:instrText>６</w:instrText>
      </w:r>
      <w:r>
        <w:instrText>)</w:instrText>
      </w:r>
      <w:r>
        <w:fldChar w:fldCharType="end"/>
      </w:r>
      <w:r>
        <w:rPr>
          <w:rFonts w:hint="eastAsia"/>
        </w:rPr>
        <w:tab/>
      </w:r>
      <w:r w:rsidRPr="00B30342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１</w:t>
      </w:r>
      <w:r w:rsidRPr="001119B1">
        <w:rPr>
          <w:rFonts w:ascii="ＭＳ ゴシック" w:eastAsia="ＭＳ ゴシック" w:hAnsi="ＭＳ ゴシック" w:hint="eastAsia"/>
        </w:rPr>
        <w:t xml:space="preserve">　(ⅰ)ウ　(ⅱ)イ　(ⅲ)エ</w:t>
      </w:r>
    </w:p>
    <w:p w:rsidR="00342A37" w:rsidRDefault="00342A37" w:rsidP="00342A37">
      <w:pPr>
        <w:pStyle w:val="145-2"/>
        <w:keepLines/>
        <w:widowControl/>
        <w:ind w:left="600" w:hanging="400"/>
      </w:pPr>
      <w:r w:rsidRPr="000F4307">
        <w:rPr>
          <w:rFonts w:ascii="ＭＳ ゴシック" w:eastAsia="ＭＳ ゴシック" w:hAnsi="ＭＳ ゴシック" w:hint="eastAsia"/>
        </w:rPr>
        <w:t>問２</w:t>
      </w:r>
      <w:r w:rsidRPr="000F4307">
        <w:rPr>
          <w:rFonts w:ascii="ＭＳ ゴシック" w:eastAsia="ＭＳ ゴシック" w:hAnsi="ＭＳ ゴシック" w:hint="eastAsia"/>
        </w:rPr>
        <w:tab/>
      </w:r>
      <w:r>
        <w:rPr>
          <w:rFonts w:hint="eastAsia"/>
        </w:rPr>
        <w:t>点</w:t>
      </w:r>
      <w:r>
        <w:rPr>
          <w:rFonts w:hint="eastAsia"/>
        </w:rPr>
        <w:t>A</w:t>
      </w:r>
      <w:r>
        <w:rPr>
          <w:rFonts w:hint="eastAsia"/>
        </w:rPr>
        <w:t>から辺</w:t>
      </w:r>
      <w:r>
        <w:rPr>
          <w:rFonts w:hint="eastAsia"/>
        </w:rPr>
        <w:t>BD</w:t>
      </w:r>
      <w:r>
        <w:rPr>
          <w:rFonts w:hint="eastAsia"/>
        </w:rPr>
        <w:t>に垂線</w:t>
      </w:r>
      <w:r>
        <w:rPr>
          <w:rFonts w:hint="eastAsia"/>
        </w:rPr>
        <w:t>AT</w:t>
      </w:r>
      <w:r>
        <w:rPr>
          <w:rFonts w:hint="eastAsia"/>
        </w:rPr>
        <w:t>を下ろすと，△</w:t>
      </w:r>
      <w:r>
        <w:rPr>
          <w:rFonts w:hint="eastAsia"/>
        </w:rPr>
        <w:t>ABT</w:t>
      </w:r>
      <w:r>
        <w:rPr>
          <w:rFonts w:hint="eastAsia"/>
        </w:rPr>
        <w:t>は辺の比が</w:t>
      </w:r>
      <w:r>
        <w:rPr>
          <w:rFonts w:hint="eastAsia"/>
        </w:rPr>
        <w:t>1</w:t>
      </w:r>
      <w:r>
        <w:rPr>
          <w:rFonts w:cs="Batang" w:hint="eastAsia"/>
        </w:rPr>
        <w:t>：</w:t>
      </w:r>
      <w:r>
        <w:rPr>
          <w:rFonts w:cs="Batang" w:hint="eastAsia"/>
        </w:rPr>
        <w:t>2</w:t>
      </w:r>
      <w:r>
        <w:rPr>
          <w:rFonts w:cs="Batang" w:hint="eastAsia"/>
        </w:rPr>
        <w:t>：</w:t>
      </w:r>
      <w:r w:rsidRPr="002A2CDB">
        <w:rPr>
          <w:rFonts w:cs="Batang"/>
          <w:position w:val="-6"/>
        </w:rPr>
        <w:object w:dxaOrig="3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5pt" o:ole="">
            <v:imagedata r:id="rId8" o:title=""/>
          </v:shape>
          <o:OLEObject Type="Embed" ProgID="Equation.3" ShapeID="_x0000_i1025" DrawAspect="Content" ObjectID="_1526349493" r:id="rId9"/>
        </w:object>
      </w:r>
      <w:r>
        <w:rPr>
          <w:rFonts w:cs="Batang" w:hint="eastAsia"/>
        </w:rPr>
        <w:t>の三角形であるので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AT</w:t>
      </w:r>
      <w:r>
        <w:rPr>
          <w:rFonts w:hint="eastAsia"/>
        </w:rPr>
        <w:t>＝</w:t>
      </w:r>
      <w:r>
        <w:rPr>
          <w:rFonts w:hint="eastAsia"/>
        </w:rPr>
        <w:t>5</w:t>
      </w:r>
      <w:r w:rsidRPr="002A2CDB">
        <w:rPr>
          <w:rFonts w:cs="Batang"/>
          <w:position w:val="-6"/>
        </w:rPr>
        <w:object w:dxaOrig="360" w:dyaOrig="300">
          <v:shape id="_x0000_i1026" type="#_x0000_t75" style="width:18pt;height:15pt" o:ole="">
            <v:imagedata r:id="rId8" o:title=""/>
          </v:shape>
          <o:OLEObject Type="Embed" ProgID="Equation.3" ShapeID="_x0000_i1026" DrawAspect="Content" ObjectID="_1526349494" r:id="rId10"/>
        </w:object>
      </w:r>
      <w:r>
        <w:rPr>
          <w:rFonts w:cs="Batang"/>
        </w:rPr>
        <w:br/>
      </w:r>
      <w:r>
        <w:rPr>
          <w:rFonts w:cs="Batang" w:hint="eastAsia"/>
        </w:rPr>
        <w:t>よって</w:t>
      </w:r>
      <w:r>
        <w:rPr>
          <w:rFonts w:hint="eastAsia"/>
        </w:rPr>
        <w:t>，</w:t>
      </w:r>
      <w:r>
        <w:rPr>
          <w:rFonts w:hint="eastAsia"/>
        </w:rPr>
        <w:t>AD</w:t>
      </w:r>
      <w:r>
        <w:rPr>
          <w:rFonts w:hint="eastAsia"/>
        </w:rPr>
        <w:t>は三平方の定理より，</w:t>
      </w:r>
      <w:r>
        <w:rPr>
          <w:rFonts w:hint="eastAsia"/>
        </w:rPr>
        <w:t>AD</w: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</w:rPr>
        <w:t>(</w:t>
      </w:r>
      <w:r>
        <w:t>5</w:t>
      </w:r>
      <w:r w:rsidRPr="002A2CDB">
        <w:rPr>
          <w:rFonts w:cs="Batang"/>
          <w:position w:val="-6"/>
        </w:rPr>
        <w:object w:dxaOrig="360" w:dyaOrig="300">
          <v:shape id="_x0000_i1027" type="#_x0000_t75" style="width:18pt;height:15pt" o:ole="">
            <v:imagedata r:id="rId8" o:title=""/>
          </v:shape>
          <o:OLEObject Type="Embed" ProgID="Equation.3" ShapeID="_x0000_i1027" DrawAspect="Content" ObjectID="_1526349495" r:id="rId11"/>
        </w:object>
      </w:r>
      <w:r>
        <w:rPr>
          <w:rFonts w:hint="eastAsia"/>
        </w:rPr>
        <w:t>)</w: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</w:rPr>
        <w:t>3</w: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</w:rPr>
        <w:t>84</w:t>
      </w:r>
      <w:r>
        <w:rPr>
          <w:rFonts w:hint="eastAsia"/>
        </w:rPr>
        <w:t xml:space="preserve">　</w:t>
      </w:r>
      <w:r>
        <w:rPr>
          <w:rFonts w:hint="eastAsia"/>
        </w:rPr>
        <w:t>AD</w:t>
      </w:r>
      <w:r>
        <w:rPr>
          <w:rFonts w:hint="eastAsia"/>
        </w:rPr>
        <w:t>＝</w:t>
      </w:r>
      <w:r>
        <w:rPr>
          <w:rFonts w:hint="eastAsia"/>
        </w:rPr>
        <w:t>2</w:t>
      </w:r>
      <w:r w:rsidRPr="002544C4">
        <w:rPr>
          <w:rFonts w:cs="Batang"/>
          <w:position w:val="-4"/>
        </w:rPr>
        <w:object w:dxaOrig="480" w:dyaOrig="279">
          <v:shape id="_x0000_i1028" type="#_x0000_t75" style="width:24pt;height:14.25pt" o:ole="">
            <v:imagedata r:id="rId12" o:title=""/>
          </v:shape>
          <o:OLEObject Type="Embed" ProgID="Equation.3" ShapeID="_x0000_i1028" DrawAspect="Content" ObjectID="_1526349496" r:id="rId13"/>
        </w:object>
      </w:r>
      <w:r>
        <w:rPr>
          <w:rFonts w:hint="eastAsia"/>
        </w:rPr>
        <w:t>(</w:t>
      </w:r>
      <w:r>
        <w:t>cm</w:t>
      </w:r>
      <w:r>
        <w:rPr>
          <w:rFonts w:hint="eastAsia"/>
        </w:rPr>
        <w:t>)</w:t>
      </w:r>
    </w:p>
    <w:p w:rsidR="00342A37" w:rsidRDefault="00342A37" w:rsidP="00342A37">
      <w:pPr>
        <w:pStyle w:val="145-2"/>
        <w:keepLines/>
        <w:widowControl/>
        <w:ind w:left="600" w:hanging="400"/>
      </w:pPr>
      <w:r w:rsidRPr="000F4307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３</w:t>
      </w:r>
      <w:r w:rsidRPr="000F4307">
        <w:rPr>
          <w:rFonts w:ascii="ＭＳ ゴシック" w:eastAsia="ＭＳ ゴシック" w:hAnsi="ＭＳ ゴシック" w:hint="eastAsia"/>
        </w:rPr>
        <w:tab/>
      </w:r>
      <w:r>
        <w:rPr>
          <w:rFonts w:hint="eastAsia"/>
        </w:rPr>
        <w:t>B</w:t>
      </w:r>
      <w:r>
        <w:t>D</w:t>
      </w:r>
      <w:r>
        <w:rPr>
          <w:rFonts w:hint="eastAsia"/>
        </w:rPr>
        <w:t>と</w:t>
      </w:r>
      <w:r>
        <w:rPr>
          <w:rFonts w:hint="eastAsia"/>
        </w:rPr>
        <w:t>FD</w:t>
      </w:r>
      <w:r>
        <w:rPr>
          <w:rFonts w:hint="eastAsia"/>
        </w:rPr>
        <w:t>のそれぞれの垂直二等分線の交点が円の中心</w:t>
      </w:r>
      <w:r>
        <w:rPr>
          <w:rFonts w:hint="eastAsia"/>
        </w:rPr>
        <w:t>O</w:t>
      </w:r>
      <w:r>
        <w:rPr>
          <w:rFonts w:hint="eastAsia"/>
        </w:rPr>
        <w:t>となる。</w:t>
      </w:r>
      <w:r>
        <w:rPr>
          <w:rFonts w:hint="eastAsia"/>
        </w:rPr>
        <w:t>O</w:t>
      </w:r>
      <w:r>
        <w:rPr>
          <w:rFonts w:hint="eastAsia"/>
        </w:rPr>
        <w:t>を通り，</w:t>
      </w:r>
      <w:r>
        <w:rPr>
          <w:rFonts w:hint="eastAsia"/>
        </w:rPr>
        <w:t>BD</w:t>
      </w:r>
      <w:r>
        <w:rPr>
          <w:rFonts w:hint="eastAsia"/>
        </w:rPr>
        <w:t>の垂直二等分線と</w:t>
      </w:r>
      <w:r>
        <w:rPr>
          <w:rFonts w:hint="eastAsia"/>
        </w:rPr>
        <w:t>FA</w:t>
      </w:r>
      <w:r>
        <w:rPr>
          <w:rFonts w:hint="eastAsia"/>
        </w:rPr>
        <w:t>，</w:t>
      </w:r>
      <w:r>
        <w:rPr>
          <w:rFonts w:hint="eastAsia"/>
        </w:rPr>
        <w:t>AB</w:t>
      </w:r>
      <w:r>
        <w:rPr>
          <w:rFonts w:hint="eastAsia"/>
        </w:rPr>
        <w:t>，</w:t>
      </w:r>
      <w:r>
        <w:rPr>
          <w:rFonts w:hint="eastAsia"/>
        </w:rPr>
        <w:t>BD</w:t>
      </w:r>
      <w:r>
        <w:rPr>
          <w:rFonts w:hint="eastAsia"/>
        </w:rPr>
        <w:t>との交点を</w:t>
      </w:r>
      <w:r>
        <w:rPr>
          <w:rFonts w:hint="eastAsia"/>
        </w:rPr>
        <w:t>P</w:t>
      </w:r>
      <w:r>
        <w:rPr>
          <w:rFonts w:hint="eastAsia"/>
        </w:rPr>
        <w:t>，</w:t>
      </w:r>
      <w:r>
        <w:rPr>
          <w:rFonts w:hint="eastAsia"/>
        </w:rPr>
        <w:t>Q</w:t>
      </w:r>
      <w:r>
        <w:rPr>
          <w:rFonts w:hint="eastAsia"/>
        </w:rPr>
        <w:t>，</w:t>
      </w:r>
      <w:r>
        <w:rPr>
          <w:rFonts w:hint="eastAsia"/>
        </w:rPr>
        <w:t>R</w:t>
      </w:r>
      <w:r>
        <w:rPr>
          <w:rFonts w:hint="eastAsia"/>
        </w:rPr>
        <w:t>とし，</w:t>
      </w:r>
      <w:r>
        <w:rPr>
          <w:rFonts w:hint="eastAsia"/>
        </w:rPr>
        <w:t>O</w:t>
      </w:r>
      <w:r>
        <w:rPr>
          <w:rFonts w:hint="eastAsia"/>
        </w:rPr>
        <w:t>を通る</w:t>
      </w:r>
      <w:r>
        <w:rPr>
          <w:rFonts w:hint="eastAsia"/>
        </w:rPr>
        <w:t>FD</w:t>
      </w:r>
      <w:r>
        <w:rPr>
          <w:rFonts w:hint="eastAsia"/>
        </w:rPr>
        <w:t>の垂直二等分線と</w:t>
      </w:r>
      <w:r>
        <w:rPr>
          <w:rFonts w:hint="eastAsia"/>
        </w:rPr>
        <w:t>FD</w:t>
      </w:r>
      <w:r>
        <w:rPr>
          <w:rFonts w:hint="eastAsia"/>
        </w:rPr>
        <w:t>との交点を</w:t>
      </w:r>
      <w:r>
        <w:rPr>
          <w:rFonts w:hint="eastAsia"/>
        </w:rPr>
        <w:t>U</w:t>
      </w:r>
      <w:r>
        <w:rPr>
          <w:rFonts w:hint="eastAsia"/>
        </w:rPr>
        <w:t>とする。</w:t>
      </w:r>
      <w:r>
        <w:br/>
      </w:r>
      <w:r>
        <w:rPr>
          <w:rFonts w:hint="eastAsia"/>
        </w:rPr>
        <w:t>△</w:t>
      </w:r>
      <w:r>
        <w:rPr>
          <w:rFonts w:hint="eastAsia"/>
        </w:rPr>
        <w:t>PFQ</w:t>
      </w:r>
      <w:r>
        <w:rPr>
          <w:rFonts w:hint="eastAsia"/>
        </w:rPr>
        <w:t>も△</w:t>
      </w:r>
      <w:r>
        <w:rPr>
          <w:rFonts w:hint="eastAsia"/>
        </w:rPr>
        <w:t>OUQ</w:t>
      </w:r>
      <w:r>
        <w:rPr>
          <w:rFonts w:hint="eastAsia"/>
        </w:rPr>
        <w:t>も</w:t>
      </w:r>
      <w:r>
        <w:rPr>
          <w:rFonts w:hint="eastAsia"/>
        </w:rPr>
        <w:t>1</w:t>
      </w:r>
      <w:r>
        <w:rPr>
          <w:rFonts w:hint="eastAsia"/>
        </w:rPr>
        <w:t>：</w:t>
      </w:r>
      <w:r>
        <w:rPr>
          <w:rFonts w:hint="eastAsia"/>
        </w:rPr>
        <w:t>2</w:t>
      </w:r>
      <w:r>
        <w:rPr>
          <w:rFonts w:hint="eastAsia"/>
        </w:rPr>
        <w:t>：</w:t>
      </w:r>
      <w:r w:rsidRPr="002A2CDB">
        <w:rPr>
          <w:rFonts w:cs="Batang"/>
          <w:position w:val="-6"/>
        </w:rPr>
        <w:object w:dxaOrig="360" w:dyaOrig="300">
          <v:shape id="_x0000_i1029" type="#_x0000_t75" style="width:18pt;height:15pt" o:ole="">
            <v:imagedata r:id="rId8" o:title=""/>
          </v:shape>
          <o:OLEObject Type="Embed" ProgID="Equation.3" ShapeID="_x0000_i1029" DrawAspect="Content" ObjectID="_1526349497" r:id="rId14"/>
        </w:object>
      </w:r>
      <w:r>
        <w:rPr>
          <w:rFonts w:cs="Batang" w:hint="eastAsia"/>
        </w:rPr>
        <w:t>の直角三角形で，</w:t>
      </w:r>
      <w:r>
        <w:rPr>
          <w:rFonts w:cs="Batang" w:hint="eastAsia"/>
        </w:rPr>
        <w:t>FQ</w:t>
      </w:r>
      <w:r>
        <w:rPr>
          <w:rFonts w:cs="Batang" w:hint="eastAsia"/>
        </w:rPr>
        <w:t>＝</w:t>
      </w:r>
      <w:r>
        <w:rPr>
          <w:rFonts w:cs="Batang" w:hint="eastAsia"/>
        </w:rPr>
        <w:t>2</w:t>
      </w:r>
      <w:r>
        <w:rPr>
          <w:rFonts w:cs="Batang" w:hint="eastAsia"/>
        </w:rPr>
        <w:t>，</w:t>
      </w:r>
      <w:r>
        <w:rPr>
          <w:rFonts w:cs="Batang" w:hint="eastAsia"/>
        </w:rPr>
        <w:t>QU</w:t>
      </w:r>
      <w:r>
        <w:rPr>
          <w:rFonts w:cs="Batang" w:hint="eastAsia"/>
        </w:rPr>
        <w:t>＝</w:t>
      </w:r>
      <w:r>
        <w:rPr>
          <w:rFonts w:cs="Batang" w:hint="eastAsia"/>
        </w:rPr>
        <w:t>3</w:t>
      </w:r>
      <w:r>
        <w:rPr>
          <w:rFonts w:cs="Batang" w:hint="eastAsia"/>
        </w:rPr>
        <w:t>より，</w:t>
      </w:r>
      <w:r>
        <w:rPr>
          <w:rFonts w:cs="Batang" w:hint="eastAsia"/>
        </w:rPr>
        <w:t>PQ</w:t>
      </w:r>
      <w:r>
        <w:rPr>
          <w:rFonts w:cs="Batang" w:hint="eastAsia"/>
        </w:rPr>
        <w:t>＝</w:t>
      </w:r>
      <w:r w:rsidRPr="002A2CDB">
        <w:rPr>
          <w:rFonts w:cs="Batang"/>
          <w:position w:val="-6"/>
        </w:rPr>
        <w:object w:dxaOrig="360" w:dyaOrig="300">
          <v:shape id="_x0000_i1030" type="#_x0000_t75" style="width:18pt;height:15pt" o:ole="">
            <v:imagedata r:id="rId8" o:title=""/>
          </v:shape>
          <o:OLEObject Type="Embed" ProgID="Equation.3" ShapeID="_x0000_i1030" DrawAspect="Content" ObjectID="_1526349498" r:id="rId15"/>
        </w:object>
      </w:r>
      <w:r>
        <w:rPr>
          <w:rFonts w:cs="Batang" w:hint="eastAsia"/>
        </w:rPr>
        <w:t>，</w:t>
      </w:r>
      <w:r>
        <w:rPr>
          <w:rFonts w:cs="Batang" w:hint="eastAsia"/>
        </w:rPr>
        <w:t>OQ</w:t>
      </w:r>
      <w:r>
        <w:rPr>
          <w:rFonts w:cs="Batang" w:hint="eastAsia"/>
        </w:rPr>
        <w:t>＝</w:t>
      </w:r>
      <w:r w:rsidRPr="002A2CDB">
        <w:rPr>
          <w:rFonts w:cs="Batang"/>
          <w:position w:val="-6"/>
        </w:rPr>
        <w:object w:dxaOrig="460" w:dyaOrig="300">
          <v:shape id="_x0000_i1031" type="#_x0000_t75" style="width:23.25pt;height:15pt" o:ole="">
            <v:imagedata r:id="rId16" o:title=""/>
          </v:shape>
          <o:OLEObject Type="Embed" ProgID="Equation.3" ShapeID="_x0000_i1031" DrawAspect="Content" ObjectID="_1526349499" r:id="rId17"/>
        </w:object>
      </w:r>
      <w:r>
        <w:rPr>
          <w:rFonts w:cs="Batang" w:hint="eastAsia"/>
        </w:rPr>
        <w:t>，</w:t>
      </w:r>
      <w:r>
        <w:rPr>
          <w:rFonts w:cs="Batang" w:hint="eastAsia"/>
        </w:rPr>
        <w:t>OP=</w:t>
      </w:r>
      <w:r w:rsidRPr="002A2CDB">
        <w:rPr>
          <w:rFonts w:cs="Batang"/>
          <w:position w:val="-6"/>
        </w:rPr>
        <w:object w:dxaOrig="460" w:dyaOrig="300">
          <v:shape id="_x0000_i1032" type="#_x0000_t75" style="width:23.25pt;height:15pt" o:ole="">
            <v:imagedata r:id="rId18" o:title=""/>
          </v:shape>
          <o:OLEObject Type="Embed" ProgID="Equation.3" ShapeID="_x0000_i1032" DrawAspect="Content" ObjectID="_1526349500" r:id="rId19"/>
        </w:object>
      </w:r>
      <w:r>
        <w:rPr>
          <w:rFonts w:cs="Batang" w:hint="eastAsia"/>
        </w:rPr>
        <w:t>，</w:t>
      </w:r>
      <w:r>
        <w:rPr>
          <w:rFonts w:cs="Batang" w:hint="eastAsia"/>
        </w:rPr>
        <w:t>PA=1</w:t>
      </w:r>
      <w:r>
        <w:rPr>
          <w:rFonts w:cs="Batang"/>
        </w:rPr>
        <w:br/>
      </w:r>
      <w:r>
        <w:rPr>
          <w:rFonts w:hint="eastAsia"/>
        </w:rPr>
        <w:t>△</w:t>
      </w:r>
      <w:r>
        <w:rPr>
          <w:rFonts w:hint="eastAsia"/>
        </w:rPr>
        <w:t>OAP</w:t>
      </w:r>
      <w:r>
        <w:rPr>
          <w:rFonts w:hint="eastAsia"/>
        </w:rPr>
        <w:t>に三平方の定理を用いると</w:t>
      </w:r>
      <w:r>
        <w:rPr>
          <w:rFonts w:hint="eastAsia"/>
        </w:rPr>
        <w:t>OA</w: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</w:rPr>
        <w:t>(</w:t>
      </w:r>
      <w:r w:rsidRPr="002A2CDB">
        <w:rPr>
          <w:rFonts w:cs="Batang"/>
          <w:position w:val="-6"/>
        </w:rPr>
        <w:object w:dxaOrig="460" w:dyaOrig="300">
          <v:shape id="_x0000_i1033" type="#_x0000_t75" style="width:23.25pt;height:15pt" o:ole="">
            <v:imagedata r:id="rId20" o:title=""/>
          </v:shape>
          <o:OLEObject Type="Embed" ProgID="Equation.3" ShapeID="_x0000_i1033" DrawAspect="Content" ObjectID="_1526349501" r:id="rId21"/>
        </w:object>
      </w:r>
      <w:r>
        <w:rPr>
          <w:rFonts w:hint="eastAsia"/>
        </w:rPr>
        <w:t>)</w: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</w:rPr>
        <w:t>1</w: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</w:rPr>
        <w:t>28</w:t>
      </w:r>
      <w:r>
        <w:br/>
      </w:r>
      <w:r>
        <w:rPr>
          <w:rFonts w:hint="eastAsia"/>
        </w:rPr>
        <w:t>よって，半径は</w:t>
      </w:r>
      <w:r>
        <w:rPr>
          <w:rFonts w:hint="eastAsia"/>
        </w:rPr>
        <w:t>OA</w:t>
      </w:r>
      <w:r>
        <w:rPr>
          <w:rFonts w:hint="eastAsia"/>
        </w:rPr>
        <w:t>＝</w:t>
      </w:r>
      <w:r>
        <w:rPr>
          <w:rFonts w:hint="eastAsia"/>
        </w:rPr>
        <w:t>2</w:t>
      </w:r>
      <w:r w:rsidRPr="002A2CDB">
        <w:rPr>
          <w:rFonts w:cs="Batang"/>
          <w:position w:val="-6"/>
        </w:rPr>
        <w:object w:dxaOrig="360" w:dyaOrig="300">
          <v:shape id="_x0000_i1034" type="#_x0000_t75" style="width:18pt;height:15pt" o:ole="">
            <v:imagedata r:id="rId22" o:title=""/>
          </v:shape>
          <o:OLEObject Type="Embed" ProgID="Equation.3" ShapeID="_x0000_i1034" DrawAspect="Content" ObjectID="_1526349502" r:id="rId23"/>
        </w:object>
      </w:r>
      <w:r>
        <w:rPr>
          <w:rFonts w:hint="eastAsia"/>
        </w:rPr>
        <w:t>(</w:t>
      </w:r>
      <w:r>
        <w:t>cm</w:t>
      </w:r>
      <w:r>
        <w:rPr>
          <w:rFonts w:hint="eastAsia"/>
        </w:rPr>
        <w:t>)</w:t>
      </w:r>
    </w:p>
    <w:p w:rsidR="00342A37" w:rsidRDefault="00342A37" w:rsidP="00342A37">
      <w:pPr>
        <w:pStyle w:val="145-2"/>
        <w:keepNext/>
        <w:keepLines/>
        <w:widowControl/>
        <w:ind w:left="600" w:hanging="400"/>
        <w:rPr>
          <w:rFonts w:cs="Batang"/>
        </w:rPr>
      </w:pPr>
      <w:r w:rsidRPr="000F4307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４</w:t>
      </w:r>
      <w:r w:rsidRPr="000F4307">
        <w:rPr>
          <w:rFonts w:ascii="ＭＳ ゴシック" w:eastAsia="ＭＳ ゴシック" w:hAnsi="ＭＳ ゴシック" w:hint="eastAsia"/>
        </w:rPr>
        <w:tab/>
      </w:r>
      <w:r>
        <w:rPr>
          <w:rFonts w:ascii="ＭＳ ゴシック" w:eastAsia="ＭＳ ゴシック" w:hAnsi="ＭＳ ゴシック" w:hint="eastAsia"/>
        </w:rPr>
        <w:t>(1)</w:t>
      </w:r>
      <w:r>
        <w:rPr>
          <w:rFonts w:ascii="ＭＳ ゴシック" w:eastAsia="ＭＳ ゴシック" w:hAnsi="ＭＳ ゴシック"/>
        </w:rPr>
        <w:tab/>
      </w:r>
      <w:r>
        <w:rPr>
          <w:rFonts w:cs="Batang" w:hint="eastAsia"/>
        </w:rPr>
        <w:t>円周角</w:t>
      </w:r>
      <w:r>
        <w:rPr>
          <w:rFonts w:hint="eastAsia"/>
        </w:rPr>
        <w:t>，対頂角が等しいことから△</w:t>
      </w:r>
      <w:r>
        <w:rPr>
          <w:rFonts w:hint="eastAsia"/>
        </w:rPr>
        <w:t>GHA</w:t>
      </w:r>
      <w:r>
        <w:rPr>
          <w:rFonts w:hint="eastAsia"/>
        </w:rPr>
        <w:t>∽△</w:t>
      </w:r>
      <w:r>
        <w:rPr>
          <w:rFonts w:hint="eastAsia"/>
        </w:rPr>
        <w:t>HBD</w:t>
      </w:r>
      <w:r>
        <w:br/>
      </w:r>
      <w:r>
        <w:rPr>
          <w:rFonts w:hint="eastAsia"/>
        </w:rPr>
        <w:t>△</w:t>
      </w:r>
      <w:r>
        <w:rPr>
          <w:rFonts w:hint="eastAsia"/>
        </w:rPr>
        <w:t>AGD</w:t>
      </w:r>
      <w:r>
        <w:rPr>
          <w:rFonts w:hint="eastAsia"/>
        </w:rPr>
        <w:t>は</w:t>
      </w:r>
      <w:r>
        <w:rPr>
          <w:rFonts w:cs="Batang" w:hint="eastAsia"/>
        </w:rPr>
        <w:t>∠</w:t>
      </w:r>
      <w:r>
        <w:rPr>
          <w:rFonts w:cs="Batang" w:hint="eastAsia"/>
        </w:rPr>
        <w:t>A</w:t>
      </w:r>
      <w:r>
        <w:rPr>
          <w:rFonts w:hint="eastAsia"/>
        </w:rPr>
        <w:t>＝</w:t>
      </w:r>
      <w:r>
        <w:rPr>
          <w:rFonts w:hint="eastAsia"/>
        </w:rPr>
        <w:t>90</w:t>
      </w:r>
      <w:r w:rsidRPr="002D377E">
        <w:rPr>
          <w:rFonts w:cs="Batang" w:hint="eastAsia"/>
          <w:spacing w:val="-100"/>
        </w:rPr>
        <w:t>°</w:t>
      </w:r>
      <w:r>
        <w:rPr>
          <w:rFonts w:hint="eastAsia"/>
        </w:rPr>
        <w:t>の直角三角形なので，三平方の定理を用いると</w:t>
      </w:r>
      <w:r>
        <w:br/>
      </w:r>
      <w:r>
        <w:rPr>
          <w:rFonts w:hint="eastAsia"/>
        </w:rPr>
        <w:t>AG</w: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</w:rPr>
        <w:t>GD</w: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hint="eastAsia"/>
        </w:rPr>
        <w:t>－</w:t>
      </w:r>
      <w:r>
        <w:rPr>
          <w:rFonts w:hint="eastAsia"/>
        </w:rPr>
        <w:t>AD</w: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</w:rPr>
        <w:t>(</w:t>
      </w:r>
      <w:r>
        <w:t>4</w:t>
      </w:r>
      <w:r w:rsidRPr="002A2CDB">
        <w:rPr>
          <w:rFonts w:cs="Batang"/>
          <w:position w:val="-6"/>
        </w:rPr>
        <w:object w:dxaOrig="360" w:dyaOrig="300">
          <v:shape id="_x0000_i1035" type="#_x0000_t75" style="width:18pt;height:15pt" o:ole="">
            <v:imagedata r:id="rId24" o:title=""/>
          </v:shape>
          <o:OLEObject Type="Embed" ProgID="Equation.3" ShapeID="_x0000_i1035" DrawAspect="Content" ObjectID="_1526349503" r:id="rId25"/>
        </w:object>
      </w:r>
      <w:r>
        <w:rPr>
          <w:rFonts w:hint="eastAsia"/>
        </w:rPr>
        <w:t>)</w: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t>2</w:t>
      </w:r>
      <w:r w:rsidRPr="00D744CF">
        <w:rPr>
          <w:rFonts w:cs="Batang"/>
          <w:position w:val="-4"/>
        </w:rPr>
        <w:object w:dxaOrig="480" w:dyaOrig="279">
          <v:shape id="_x0000_i1036" type="#_x0000_t75" style="width:24pt;height:14.25pt" o:ole="">
            <v:imagedata r:id="rId26" o:title=""/>
          </v:shape>
          <o:OLEObject Type="Embed" ProgID="Equation.3" ShapeID="_x0000_i1036" DrawAspect="Content" ObjectID="_1526349504" r:id="rId27"/>
        </w:object>
      </w:r>
      <w:r>
        <w:rPr>
          <w:rFonts w:hint="eastAsia"/>
        </w:rPr>
        <w:t>)</w: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</w:rPr>
        <w:t>28</w:t>
      </w:r>
      <w:r>
        <w:rPr>
          <w:rFonts w:hint="eastAsia"/>
        </w:rPr>
        <w:t xml:space="preserve">　</w:t>
      </w:r>
      <w:r>
        <w:rPr>
          <w:rFonts w:hint="eastAsia"/>
        </w:rPr>
        <w:t>AG</w:t>
      </w:r>
      <w:r>
        <w:rPr>
          <w:rFonts w:hint="eastAsia"/>
        </w:rPr>
        <w:t>＝</w:t>
      </w:r>
      <w:r>
        <w:rPr>
          <w:rFonts w:hint="eastAsia"/>
        </w:rPr>
        <w:t>2</w:t>
      </w:r>
      <w:r w:rsidRPr="002A2CDB">
        <w:rPr>
          <w:rFonts w:cs="Batang"/>
          <w:position w:val="-6"/>
        </w:rPr>
        <w:object w:dxaOrig="360" w:dyaOrig="300">
          <v:shape id="_x0000_i1037" type="#_x0000_t75" style="width:18pt;height:15pt" o:ole="">
            <v:imagedata r:id="rId22" o:title=""/>
          </v:shape>
          <o:OLEObject Type="Embed" ProgID="Equation.3" ShapeID="_x0000_i1037" DrawAspect="Content" ObjectID="_1526349505" r:id="rId28"/>
        </w:object>
      </w:r>
    </w:p>
    <w:p w:rsidR="00342A37" w:rsidRDefault="00342A37" w:rsidP="00342A37">
      <w:pPr>
        <w:pStyle w:val="145-2"/>
        <w:snapToGrid w:val="0"/>
        <w:spacing w:line="240" w:lineRule="auto"/>
        <w:ind w:left="600" w:hanging="400"/>
      </w:pPr>
      <w:r>
        <w:rPr>
          <w:rFonts w:cs="Batang"/>
        </w:rPr>
        <w:tab/>
      </w:r>
      <w:r>
        <w:rPr>
          <w:rFonts w:cs="Batang" w:hint="eastAsia"/>
        </w:rPr>
        <w:t>面積は相似比の</w:t>
      </w:r>
      <w:r>
        <w:rPr>
          <w:rFonts w:cs="Batang" w:hint="eastAsia"/>
        </w:rPr>
        <w:t>2</w:t>
      </w:r>
      <w:r>
        <w:rPr>
          <w:rFonts w:cs="Batang" w:hint="eastAsia"/>
        </w:rPr>
        <w:t>乗の比になるので</w:t>
      </w:r>
      <w:r>
        <w:rPr>
          <w:rFonts w:hint="eastAsia"/>
        </w:rPr>
        <w:t>，</w:t>
      </w:r>
      <w:r w:rsidRPr="005D2C16">
        <w:rPr>
          <w:position w:val="-22"/>
        </w:rPr>
        <w:object w:dxaOrig="800" w:dyaOrig="600">
          <v:shape id="_x0000_i1038" type="#_x0000_t75" style="width:40.5pt;height:30pt" o:ole="">
            <v:imagedata r:id="rId29" o:title=""/>
          </v:shape>
          <o:OLEObject Type="Embed" ProgID="Equation.3" ShapeID="_x0000_i1038" DrawAspect="Content" ObjectID="_1526349506" r:id="rId30"/>
        </w:object>
      </w:r>
      <w:r>
        <w:rPr>
          <w:rFonts w:hint="eastAsia"/>
        </w:rPr>
        <w:t>＝</w:t>
      </w:r>
      <w:r w:rsidRPr="00BB1DAD">
        <w:rPr>
          <w:position w:val="-22"/>
        </w:rPr>
        <w:object w:dxaOrig="380" w:dyaOrig="560">
          <v:shape id="_x0000_i1039" type="#_x0000_t75" style="width:18.75pt;height:28.5pt" o:ole="">
            <v:imagedata r:id="rId31" o:title=""/>
          </v:shape>
          <o:OLEObject Type="Embed" ProgID="Equation.3" ShapeID="_x0000_i1039" DrawAspect="Content" ObjectID="_1526349507" r:id="rId32"/>
        </w:object>
      </w:r>
      <w:r>
        <w:rPr>
          <w:rFonts w:hint="eastAsia"/>
        </w:rPr>
        <w:t>(</w:t>
      </w:r>
      <w:r>
        <w:rPr>
          <w:rFonts w:hint="eastAsia"/>
        </w:rPr>
        <w:t>倍</w:t>
      </w:r>
      <w:r>
        <w:rPr>
          <w:rFonts w:hint="eastAsia"/>
        </w:rPr>
        <w:t>)</w:t>
      </w:r>
    </w:p>
    <w:p w:rsidR="00342A37" w:rsidRDefault="00342A37" w:rsidP="00342A37">
      <w:pPr>
        <w:pStyle w:val="145-2"/>
        <w:keepNext/>
        <w:keepLines/>
        <w:widowControl/>
        <w:tabs>
          <w:tab w:val="left" w:pos="400"/>
        </w:tabs>
        <w:ind w:left="600" w:hanging="400"/>
        <w:rPr>
          <w:rFonts w:cs="Batang"/>
        </w:rPr>
      </w:pP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 w:hint="eastAsia"/>
        </w:rPr>
        <w:t>(2)</w:t>
      </w:r>
      <w:r>
        <w:rPr>
          <w:rFonts w:ascii="ＭＳ ゴシック" w:eastAsia="ＭＳ ゴシック" w:hAnsi="ＭＳ ゴシック"/>
        </w:rPr>
        <w:tab/>
      </w:r>
      <w:r>
        <w:rPr>
          <w:rFonts w:hint="eastAsia"/>
        </w:rPr>
        <w:t>△</w:t>
      </w:r>
      <w:r>
        <w:rPr>
          <w:rFonts w:hint="eastAsia"/>
        </w:rPr>
        <w:t>GDI</w:t>
      </w:r>
      <w:r>
        <w:rPr>
          <w:rFonts w:hint="eastAsia"/>
        </w:rPr>
        <w:t>が正三角形なので，</w:t>
      </w:r>
      <w:r>
        <w:rPr>
          <w:rFonts w:cs="Batang" w:hint="eastAsia"/>
        </w:rPr>
        <w:t>∠</w:t>
      </w:r>
      <w:r>
        <w:rPr>
          <w:rFonts w:cs="Batang" w:hint="eastAsia"/>
        </w:rPr>
        <w:t>AGD</w:t>
      </w:r>
      <w:r>
        <w:rPr>
          <w:rFonts w:hint="eastAsia"/>
        </w:rPr>
        <w:t>＝</w:t>
      </w:r>
      <w:r>
        <w:rPr>
          <w:rFonts w:hint="eastAsia"/>
        </w:rPr>
        <w:t>60</w:t>
      </w:r>
      <w:r w:rsidRPr="002D377E">
        <w:rPr>
          <w:rFonts w:cs="Batang" w:hint="eastAsia"/>
          <w:spacing w:val="-100"/>
        </w:rPr>
        <w:t>°</w:t>
      </w:r>
      <w:r>
        <w:rPr>
          <w:rFonts w:hint="eastAsia"/>
        </w:rPr>
        <w:t>，</w:t>
      </w:r>
      <w:r>
        <w:rPr>
          <w:rFonts w:cs="Batang" w:hint="eastAsia"/>
        </w:rPr>
        <w:t>∠</w:t>
      </w:r>
      <w:r>
        <w:rPr>
          <w:rFonts w:cs="Batang" w:hint="eastAsia"/>
        </w:rPr>
        <w:t>ADG</w:t>
      </w:r>
      <w:r>
        <w:rPr>
          <w:rFonts w:hint="eastAsia"/>
        </w:rPr>
        <w:t>＝</w:t>
      </w:r>
      <w:r>
        <w:rPr>
          <w:rFonts w:hint="eastAsia"/>
        </w:rPr>
        <w:t>30</w:t>
      </w:r>
      <w:r w:rsidRPr="002D377E">
        <w:rPr>
          <w:rFonts w:cs="Batang" w:hint="eastAsia"/>
          <w:spacing w:val="-100"/>
        </w:rPr>
        <w:t>°</w:t>
      </w:r>
      <w:r>
        <w:rPr>
          <w:rFonts w:cs="Batang" w:hint="eastAsia"/>
          <w:spacing w:val="-100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</w:rPr>
        <w:t>H</w:t>
      </w:r>
      <w:r>
        <w:rPr>
          <w:rFonts w:cs="Batang" w:hint="eastAsia"/>
        </w:rPr>
        <w:t>から辺</w:t>
      </w:r>
      <w:r>
        <w:rPr>
          <w:rFonts w:cs="Batang" w:hint="eastAsia"/>
        </w:rPr>
        <w:t>AD</w:t>
      </w:r>
      <w:r>
        <w:rPr>
          <w:rFonts w:cs="Batang" w:hint="eastAsia"/>
        </w:rPr>
        <w:t>へ垂線</w:t>
      </w:r>
      <w:r>
        <w:rPr>
          <w:rFonts w:cs="Batang" w:hint="eastAsia"/>
        </w:rPr>
        <w:t>HX</w:t>
      </w:r>
      <w:r>
        <w:rPr>
          <w:rFonts w:cs="Batang" w:hint="eastAsia"/>
        </w:rPr>
        <w:t>を下ろす。</w:t>
      </w:r>
    </w:p>
    <w:p w:rsidR="00342A37" w:rsidRPr="00BA2B57" w:rsidRDefault="00342A37" w:rsidP="00342A37">
      <w:pPr>
        <w:pStyle w:val="145-2"/>
        <w:keepLines/>
        <w:widowControl/>
        <w:snapToGrid w:val="0"/>
        <w:spacing w:line="240" w:lineRule="auto"/>
        <w:ind w:left="600" w:hanging="400"/>
      </w:pPr>
      <w:r>
        <w:rPr>
          <w:rFonts w:cs="Batang"/>
        </w:rPr>
        <w:tab/>
      </w:r>
      <w:r>
        <w:rPr>
          <w:rFonts w:cs="Batang" w:hint="eastAsia"/>
        </w:rPr>
        <w:t>HD</w:t>
      </w:r>
      <w:r>
        <w:rPr>
          <w:rFonts w:hint="eastAsia"/>
        </w:rPr>
        <w:t>＝</w:t>
      </w:r>
      <w:r w:rsidRPr="00737191">
        <w:rPr>
          <w:rFonts w:ascii="Times New Roman" w:hAnsi="Times New Roman"/>
          <w:i/>
        </w:rPr>
        <w:t>x</w:t>
      </w:r>
      <w:r w:rsidRPr="00025EF8">
        <w:rPr>
          <w:rFonts w:ascii="Times New Roman" w:hAnsi="Times New Roman" w:hint="eastAsia"/>
        </w:rPr>
        <w:t>とおくと</w:t>
      </w:r>
      <w:r>
        <w:rPr>
          <w:rFonts w:hint="eastAsia"/>
        </w:rPr>
        <w:t>，</w:t>
      </w:r>
      <w:r>
        <w:rPr>
          <w:rFonts w:ascii="ＭＳ ゴシック" w:eastAsia="ＭＳ ゴシック" w:hAnsi="ＭＳ ゴシック" w:hint="eastAsia"/>
        </w:rPr>
        <w:t>(1)</w:t>
      </w:r>
      <w:r>
        <w:rPr>
          <w:rFonts w:hint="eastAsia"/>
        </w:rPr>
        <w:t>より</w:t>
      </w:r>
      <w:r>
        <w:t>AH</w:t>
      </w:r>
      <w:r>
        <w:rPr>
          <w:rFonts w:hint="eastAsia"/>
        </w:rPr>
        <w:t>＝</w:t>
      </w:r>
      <w:r w:rsidRPr="005D2C16">
        <w:rPr>
          <w:position w:val="-22"/>
        </w:rPr>
        <w:object w:dxaOrig="560" w:dyaOrig="580">
          <v:shape id="_x0000_i1040" type="#_x0000_t75" style="width:27.75pt;height:27.75pt" o:ole="">
            <v:imagedata r:id="rId33" o:title=""/>
          </v:shape>
          <o:OLEObject Type="Embed" ProgID="Equation.3" ShapeID="_x0000_i1040" DrawAspect="Content" ObjectID="_1526349508" r:id="rId34"/>
        </w:object>
      </w:r>
      <w:r w:rsidRPr="00737191">
        <w:rPr>
          <w:rFonts w:ascii="Times New Roman" w:hAnsi="Times New Roman"/>
          <w:i/>
        </w:rPr>
        <w:t>x</w:t>
      </w:r>
      <w:r>
        <w:rPr>
          <w:rFonts w:hint="eastAsia"/>
        </w:rPr>
        <w:t>＝</w:t>
      </w:r>
      <w:r w:rsidRPr="00283BDC">
        <w:rPr>
          <w:position w:val="-20"/>
        </w:rPr>
        <w:object w:dxaOrig="460" w:dyaOrig="560">
          <v:shape id="_x0000_i1041" type="#_x0000_t75" style="width:24pt;height:28.5pt" o:ole="">
            <v:imagedata r:id="rId35" o:title=""/>
          </v:shape>
          <o:OLEObject Type="Embed" ProgID="Equation.3" ShapeID="_x0000_i1041" DrawAspect="Content" ObjectID="_1526349509" r:id="rId36"/>
        </w:object>
      </w:r>
      <w:r w:rsidRPr="00737191">
        <w:rPr>
          <w:rFonts w:ascii="Times New Roman" w:hAnsi="Times New Roman"/>
          <w:i/>
        </w:rPr>
        <w:t>x</w:t>
      </w:r>
      <w:r>
        <w:rPr>
          <w:rFonts w:ascii="Times New Roman" w:hAnsi="Times New Roman" w:hint="eastAsia"/>
          <w:i/>
        </w:rPr>
        <w:br/>
      </w:r>
      <w:r>
        <w:rPr>
          <w:rFonts w:ascii="Times New Roman" w:hAnsi="Times New Roman" w:hint="eastAsia"/>
        </w:rPr>
        <w:t>また</w:t>
      </w:r>
      <w:r>
        <w:rPr>
          <w:rFonts w:hint="eastAsia"/>
        </w:rPr>
        <w:t>，△</w:t>
      </w:r>
      <w:r>
        <w:rPr>
          <w:rFonts w:hint="eastAsia"/>
        </w:rPr>
        <w:t>HXD</w:t>
      </w:r>
      <w:r>
        <w:rPr>
          <w:rFonts w:hint="eastAsia"/>
        </w:rPr>
        <w:t>より</w:t>
      </w:r>
      <w:r>
        <w:rPr>
          <w:rFonts w:hint="eastAsia"/>
        </w:rPr>
        <w:t>HX</w:t>
      </w:r>
      <w:r>
        <w:rPr>
          <w:rFonts w:hint="eastAsia"/>
        </w:rPr>
        <w:t>＝</w:t>
      </w:r>
      <w:r w:rsidRPr="00F553CA">
        <w:rPr>
          <w:rFonts w:cs="Batang"/>
          <w:position w:val="-20"/>
        </w:rPr>
        <w:object w:dxaOrig="279" w:dyaOrig="540">
          <v:shape id="_x0000_i1042" type="#_x0000_t75" style="width:14.25pt;height:26.25pt" o:ole="">
            <v:imagedata r:id="rId37" o:title=""/>
          </v:shape>
          <o:OLEObject Type="Embed" ProgID="Equation.3" ShapeID="_x0000_i1042" DrawAspect="Content" ObjectID="_1526349510" r:id="rId38"/>
        </w:object>
      </w:r>
      <w:r>
        <w:rPr>
          <w:rFonts w:hint="eastAsia"/>
        </w:rPr>
        <w:t>，</w:t>
      </w:r>
      <w:r>
        <w:rPr>
          <w:rFonts w:hint="eastAsia"/>
        </w:rPr>
        <w:t>XD</w:t>
      </w:r>
      <w:r>
        <w:rPr>
          <w:rFonts w:hint="eastAsia"/>
        </w:rPr>
        <w:t>＝</w:t>
      </w:r>
      <w:r w:rsidRPr="001E68DE">
        <w:rPr>
          <w:position w:val="-20"/>
        </w:rPr>
        <w:object w:dxaOrig="460" w:dyaOrig="560">
          <v:shape id="_x0000_i1043" type="#_x0000_t75" style="width:24pt;height:28.5pt" o:ole="">
            <v:imagedata r:id="rId39" o:title=""/>
          </v:shape>
          <o:OLEObject Type="Embed" ProgID="Equation.3" ShapeID="_x0000_i1043" DrawAspect="Content" ObjectID="_1526349511" r:id="rId40"/>
        </w:object>
      </w:r>
      <w:r w:rsidRPr="00737191">
        <w:rPr>
          <w:rFonts w:ascii="Times New Roman" w:hAnsi="Times New Roman"/>
          <w:i/>
        </w:rPr>
        <w:t>x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△</w:t>
      </w:r>
      <w:r>
        <w:rPr>
          <w:rFonts w:hint="eastAsia"/>
        </w:rPr>
        <w:t>AHX</w:t>
      </w:r>
      <w:r>
        <w:rPr>
          <w:rFonts w:hint="eastAsia"/>
        </w:rPr>
        <w:t>に三平方の定理を用いると，</w:t>
      </w:r>
      <w:r>
        <w:br/>
      </w:r>
      <w:r>
        <w:rPr>
          <w:rFonts w:hint="eastAsia"/>
        </w:rPr>
        <w:t>AX</w: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</w:rPr>
        <w:t>A</w:t>
      </w:r>
      <w:r>
        <w:t>H</w: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hint="eastAsia"/>
        </w:rPr>
        <w:t>－</w:t>
      </w:r>
      <w:r>
        <w:t>H</w:t>
      </w:r>
      <w:r>
        <w:rPr>
          <w:rFonts w:hint="eastAsia"/>
        </w:rPr>
        <w:t>X</w: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hint="eastAsia"/>
        </w:rPr>
        <w:t>＝</w:t>
      </w:r>
      <w:r w:rsidRPr="000F6B63">
        <w:rPr>
          <w:position w:val="-26"/>
        </w:rPr>
        <w:object w:dxaOrig="780" w:dyaOrig="620">
          <v:shape id="_x0000_i1044" type="#_x0000_t75" style="width:39pt;height:31.5pt" o:ole="">
            <v:imagedata r:id="rId41" o:title=""/>
          </v:shape>
          <o:OLEObject Type="Embed" ProgID="Equation.3" ShapeID="_x0000_i1044" DrawAspect="Content" ObjectID="_1526349512" r:id="rId42"/>
        </w:objec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hint="eastAsia"/>
        </w:rPr>
        <w:t>－</w:t>
      </w:r>
      <w:r w:rsidRPr="000F6B63">
        <w:rPr>
          <w:position w:val="-24"/>
        </w:rPr>
        <w:object w:dxaOrig="460" w:dyaOrig="580">
          <v:shape id="_x0000_i1045" type="#_x0000_t75" style="width:24pt;height:27.75pt" o:ole="">
            <v:imagedata r:id="rId43" o:title=""/>
          </v:shape>
          <o:OLEObject Type="Embed" ProgID="Equation.3" ShapeID="_x0000_i1045" DrawAspect="Content" ObjectID="_1526349513" r:id="rId44"/>
        </w:objec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hint="eastAsia"/>
        </w:rPr>
        <w:t>＝</w:t>
      </w:r>
      <w:r w:rsidRPr="00BA2B57">
        <w:rPr>
          <w:rFonts w:cs="Batang"/>
          <w:position w:val="-22"/>
        </w:rPr>
        <w:object w:dxaOrig="380" w:dyaOrig="560">
          <v:shape id="_x0000_i1046" type="#_x0000_t75" style="width:18.75pt;height:28.5pt" o:ole="">
            <v:imagedata r:id="rId45" o:title=""/>
          </v:shape>
          <o:OLEObject Type="Embed" ProgID="Equation.3" ShapeID="_x0000_i1046" DrawAspect="Content" ObjectID="_1526349514" r:id="rId46"/>
        </w:object>
      </w:r>
      <w:r w:rsidRPr="00737191">
        <w:rPr>
          <w:rFonts w:ascii="Times New Roman" w:hAnsi="Times New Roman"/>
          <w:i/>
        </w:rPr>
        <w:t>x</w: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hint="eastAsia"/>
        </w:rPr>
        <w:t xml:space="preserve">　</w:t>
      </w:r>
      <w:r>
        <w:rPr>
          <w:rFonts w:hint="eastAsia"/>
        </w:rPr>
        <w:t>AX</w:t>
      </w:r>
      <w:r>
        <w:rPr>
          <w:rFonts w:hint="eastAsia"/>
        </w:rPr>
        <w:t>＝</w:t>
      </w:r>
      <w:r w:rsidRPr="001E68DE">
        <w:rPr>
          <w:position w:val="-20"/>
        </w:rPr>
        <w:object w:dxaOrig="460" w:dyaOrig="560">
          <v:shape id="_x0000_i1047" type="#_x0000_t75" style="width:24pt;height:28.5pt" o:ole="">
            <v:imagedata r:id="rId47" o:title=""/>
          </v:shape>
          <o:OLEObject Type="Embed" ProgID="Equation.3" ShapeID="_x0000_i1047" DrawAspect="Content" ObjectID="_1526349515" r:id="rId48"/>
        </w:object>
      </w:r>
      <w:r w:rsidRPr="00737191">
        <w:rPr>
          <w:rFonts w:ascii="Times New Roman" w:hAnsi="Times New Roman"/>
          <w:i/>
        </w:rPr>
        <w:t>x</w:t>
      </w:r>
      <w:r>
        <w:rPr>
          <w:rFonts w:ascii="Times New Roman" w:hAnsi="Times New Roman"/>
          <w:i/>
        </w:rPr>
        <w:br/>
      </w:r>
      <w:r>
        <w:rPr>
          <w:rFonts w:hint="eastAsia"/>
        </w:rPr>
        <w:t>AX</w:t>
      </w:r>
      <w:r>
        <w:rPr>
          <w:rFonts w:hint="eastAsia"/>
        </w:rPr>
        <w:t>＋</w:t>
      </w:r>
      <w:r>
        <w:rPr>
          <w:rFonts w:hint="eastAsia"/>
        </w:rPr>
        <w:t>XD</w:t>
      </w:r>
      <w:r>
        <w:rPr>
          <w:rFonts w:hint="eastAsia"/>
        </w:rPr>
        <w:t>＝</w:t>
      </w:r>
      <w:r w:rsidRPr="001E68DE">
        <w:rPr>
          <w:position w:val="-20"/>
        </w:rPr>
        <w:object w:dxaOrig="460" w:dyaOrig="560">
          <v:shape id="_x0000_i1048" type="#_x0000_t75" style="width:24pt;height:28.5pt" o:ole="">
            <v:imagedata r:id="rId47" o:title=""/>
          </v:shape>
          <o:OLEObject Type="Embed" ProgID="Equation.3" ShapeID="_x0000_i1048" DrawAspect="Content" ObjectID="_1526349516" r:id="rId49"/>
        </w:object>
      </w:r>
      <w:r w:rsidRPr="00737191">
        <w:rPr>
          <w:rFonts w:ascii="Times New Roman" w:hAnsi="Times New Roman"/>
          <w:i/>
        </w:rPr>
        <w:t>x</w:t>
      </w:r>
      <w:r>
        <w:rPr>
          <w:rFonts w:hint="eastAsia"/>
        </w:rPr>
        <w:t>＋</w:t>
      </w:r>
      <w:r w:rsidRPr="001E68DE">
        <w:rPr>
          <w:position w:val="-20"/>
        </w:rPr>
        <w:object w:dxaOrig="460" w:dyaOrig="560">
          <v:shape id="_x0000_i1049" type="#_x0000_t75" style="width:24pt;height:28.5pt" o:ole="">
            <v:imagedata r:id="rId50" o:title=""/>
          </v:shape>
          <o:OLEObject Type="Embed" ProgID="Equation.3" ShapeID="_x0000_i1049" DrawAspect="Content" ObjectID="_1526349517" r:id="rId51"/>
        </w:object>
      </w:r>
      <w:r w:rsidRPr="00737191">
        <w:rPr>
          <w:rFonts w:ascii="Times New Roman" w:hAnsi="Times New Roman"/>
          <w:i/>
        </w:rPr>
        <w:t>x</w:t>
      </w:r>
      <w:r>
        <w:rPr>
          <w:rFonts w:hint="eastAsia"/>
        </w:rPr>
        <w:t>＝</w:t>
      </w:r>
      <w:r>
        <w:rPr>
          <w:rFonts w:hint="eastAsia"/>
        </w:rPr>
        <w:t>2</w:t>
      </w:r>
      <w:r w:rsidRPr="00A80F9B">
        <w:rPr>
          <w:rFonts w:cs="Batang"/>
          <w:position w:val="-4"/>
        </w:rPr>
        <w:object w:dxaOrig="480" w:dyaOrig="279">
          <v:shape id="_x0000_i1050" type="#_x0000_t75" style="width:24pt;height:14.25pt" o:ole="">
            <v:imagedata r:id="rId52" o:title=""/>
          </v:shape>
          <o:OLEObject Type="Embed" ProgID="Equation.3" ShapeID="_x0000_i1050" DrawAspect="Content" ObjectID="_1526349518" r:id="rId53"/>
        </w:object>
      </w:r>
      <w:r>
        <w:rPr>
          <w:rFonts w:cs="Batang" w:hint="eastAsia"/>
        </w:rPr>
        <w:t xml:space="preserve">　</w:t>
      </w:r>
      <w:r w:rsidRPr="001E68DE">
        <w:rPr>
          <w:position w:val="-20"/>
        </w:rPr>
        <w:object w:dxaOrig="279" w:dyaOrig="540">
          <v:shape id="_x0000_i1051" type="#_x0000_t75" style="width:14.25pt;height:26.25pt" o:ole="">
            <v:imagedata r:id="rId54" o:title=""/>
          </v:shape>
          <o:OLEObject Type="Embed" ProgID="Equation.3" ShapeID="_x0000_i1051" DrawAspect="Content" ObjectID="_1526349519" r:id="rId55"/>
        </w:object>
      </w:r>
      <w:r w:rsidRPr="00584D5C">
        <w:rPr>
          <w:rFonts w:cs="Batang"/>
          <w:position w:val="-6"/>
        </w:rPr>
        <w:object w:dxaOrig="360" w:dyaOrig="300">
          <v:shape id="_x0000_i1052" type="#_x0000_t75" style="width:18pt;height:15pt" o:ole="">
            <v:imagedata r:id="rId56" o:title=""/>
          </v:shape>
          <o:OLEObject Type="Embed" ProgID="Equation.3" ShapeID="_x0000_i1052" DrawAspect="Content" ObjectID="_1526349520" r:id="rId57"/>
        </w:object>
      </w:r>
      <w:r w:rsidRPr="00737191">
        <w:rPr>
          <w:rFonts w:ascii="Times New Roman" w:hAnsi="Times New Roman"/>
          <w:i/>
        </w:rPr>
        <w:t>x</w:t>
      </w:r>
      <w:r>
        <w:rPr>
          <w:rFonts w:hint="eastAsia"/>
        </w:rPr>
        <w:t>＝</w:t>
      </w:r>
      <w:r>
        <w:rPr>
          <w:rFonts w:hint="eastAsia"/>
        </w:rPr>
        <w:t>2</w:t>
      </w:r>
      <w:r w:rsidRPr="00A80F9B">
        <w:rPr>
          <w:rFonts w:cs="Batang"/>
          <w:position w:val="-4"/>
        </w:rPr>
        <w:object w:dxaOrig="480" w:dyaOrig="279">
          <v:shape id="_x0000_i1053" type="#_x0000_t75" style="width:24pt;height:14.25pt" o:ole="">
            <v:imagedata r:id="rId58" o:title=""/>
          </v:shape>
          <o:OLEObject Type="Embed" ProgID="Equation.3" ShapeID="_x0000_i1053" DrawAspect="Content" ObjectID="_1526349521" r:id="rId59"/>
        </w:object>
      </w:r>
      <w:r>
        <w:rPr>
          <w:rFonts w:cs="Batang"/>
        </w:rPr>
        <w:br/>
      </w:r>
      <w:r w:rsidRPr="00737191">
        <w:rPr>
          <w:rFonts w:ascii="Times New Roman" w:hAnsi="Times New Roman"/>
          <w:i/>
        </w:rPr>
        <w:t>x</w:t>
      </w:r>
      <w:r>
        <w:rPr>
          <w:rFonts w:hint="eastAsia"/>
        </w:rPr>
        <w:t>＝</w:t>
      </w:r>
      <w:r w:rsidRPr="00B725AA">
        <w:rPr>
          <w:position w:val="-22"/>
        </w:rPr>
        <w:object w:dxaOrig="279" w:dyaOrig="560">
          <v:shape id="_x0000_i1054" type="#_x0000_t75" style="width:14.25pt;height:28.5pt" o:ole="">
            <v:imagedata r:id="rId60" o:title=""/>
          </v:shape>
          <o:OLEObject Type="Embed" ProgID="Equation.3" ShapeID="_x0000_i1054" DrawAspect="Content" ObjectID="_1526349522" r:id="rId61"/>
        </w:object>
      </w:r>
      <w:r w:rsidRPr="00B725AA">
        <w:rPr>
          <w:rFonts w:cs="Batang"/>
          <w:position w:val="-6"/>
        </w:rPr>
        <w:object w:dxaOrig="360" w:dyaOrig="300">
          <v:shape id="_x0000_i1055" type="#_x0000_t75" style="width:18pt;height:15pt" o:ole="">
            <v:imagedata r:id="rId62" o:title=""/>
          </v:shape>
          <o:OLEObject Type="Embed" ProgID="Equation.3" ShapeID="_x0000_i1055" DrawAspect="Content" ObjectID="_1526349523" r:id="rId63"/>
        </w:object>
      </w:r>
      <w:r>
        <w:rPr>
          <w:rFonts w:cs="Batang" w:hint="eastAsia"/>
        </w:rPr>
        <w:t xml:space="preserve">　したがって</w:t>
      </w:r>
      <w:r>
        <w:rPr>
          <w:rFonts w:hint="eastAsia"/>
        </w:rPr>
        <w:t>，</w:t>
      </w:r>
      <w:r>
        <w:rPr>
          <w:rFonts w:hint="eastAsia"/>
        </w:rPr>
        <w:t>H</w:t>
      </w:r>
      <w:r>
        <w:t>X</w:t>
      </w:r>
      <w:r>
        <w:rPr>
          <w:rFonts w:hint="eastAsia"/>
        </w:rPr>
        <w:t>＝</w:t>
      </w:r>
      <w:r w:rsidRPr="005A1796">
        <w:rPr>
          <w:position w:val="-22"/>
        </w:rPr>
        <w:object w:dxaOrig="279" w:dyaOrig="560">
          <v:shape id="_x0000_i1056" type="#_x0000_t75" style="width:14.25pt;height:28.5pt" o:ole="">
            <v:imagedata r:id="rId64" o:title=""/>
          </v:shape>
          <o:OLEObject Type="Embed" ProgID="Equation.3" ShapeID="_x0000_i1056" DrawAspect="Content" ObjectID="_1526349524" r:id="rId65"/>
        </w:object>
      </w:r>
      <w:r w:rsidRPr="00584D5C">
        <w:rPr>
          <w:rFonts w:cs="Batang"/>
          <w:position w:val="-6"/>
        </w:rPr>
        <w:object w:dxaOrig="360" w:dyaOrig="300">
          <v:shape id="_x0000_i1057" type="#_x0000_t75" style="width:18pt;height:15pt" o:ole="">
            <v:imagedata r:id="rId66" o:title=""/>
          </v:shape>
          <o:OLEObject Type="Embed" ProgID="Equation.3" ShapeID="_x0000_i1057" DrawAspect="Content" ObjectID="_1526349525" r:id="rId67"/>
        </w:object>
      </w:r>
      <w:r>
        <w:rPr>
          <w:rFonts w:cs="Batang"/>
        </w:rPr>
        <w:br/>
      </w:r>
      <w:r>
        <w:rPr>
          <w:rFonts w:cs="Batang" w:hint="eastAsia"/>
        </w:rPr>
        <w:t>よって</w:t>
      </w:r>
      <w:r>
        <w:rPr>
          <w:rFonts w:hint="eastAsia"/>
        </w:rPr>
        <w:t>，△</w:t>
      </w:r>
      <w:r>
        <w:rPr>
          <w:rFonts w:hint="eastAsia"/>
        </w:rPr>
        <w:t>AHD</w:t>
      </w:r>
      <w:r>
        <w:rPr>
          <w:rFonts w:hint="eastAsia"/>
        </w:rPr>
        <w:t>の面積は</w:t>
      </w:r>
      <w:r w:rsidRPr="005A1796">
        <w:rPr>
          <w:position w:val="-20"/>
        </w:rPr>
        <w:object w:dxaOrig="279" w:dyaOrig="540">
          <v:shape id="_x0000_i1058" type="#_x0000_t75" style="width:14.25pt;height:26.25pt" o:ole="">
            <v:imagedata r:id="rId68" o:title=""/>
          </v:shape>
          <o:OLEObject Type="Embed" ProgID="Equation.3" ShapeID="_x0000_i1058" DrawAspect="Content" ObjectID="_1526349526" r:id="rId69"/>
        </w:object>
      </w:r>
      <w:r>
        <w:rPr>
          <w:rFonts w:hint="eastAsia"/>
        </w:rPr>
        <w:t>×</w:t>
      </w:r>
      <w:r w:rsidRPr="005A1796">
        <w:rPr>
          <w:position w:val="-22"/>
        </w:rPr>
        <w:object w:dxaOrig="279" w:dyaOrig="560">
          <v:shape id="_x0000_i1059" type="#_x0000_t75" style="width:14.25pt;height:28.5pt" o:ole="">
            <v:imagedata r:id="rId70" o:title=""/>
          </v:shape>
          <o:OLEObject Type="Embed" ProgID="Equation.3" ShapeID="_x0000_i1059" DrawAspect="Content" ObjectID="_1526349527" r:id="rId71"/>
        </w:object>
      </w:r>
      <w:r w:rsidRPr="00584D5C">
        <w:rPr>
          <w:rFonts w:cs="Batang"/>
          <w:position w:val="-6"/>
        </w:rPr>
        <w:object w:dxaOrig="360" w:dyaOrig="300">
          <v:shape id="_x0000_i1060" type="#_x0000_t75" style="width:18pt;height:15pt" o:ole="">
            <v:imagedata r:id="rId66" o:title=""/>
          </v:shape>
          <o:OLEObject Type="Embed" ProgID="Equation.3" ShapeID="_x0000_i1060" DrawAspect="Content" ObjectID="_1526349528" r:id="rId72"/>
        </w:object>
      </w:r>
      <w:r>
        <w:rPr>
          <w:rFonts w:hint="eastAsia"/>
        </w:rPr>
        <w:t>×</w:t>
      </w:r>
      <w:r>
        <w:rPr>
          <w:rFonts w:hint="eastAsia"/>
        </w:rPr>
        <w:t>2</w:t>
      </w:r>
      <w:r w:rsidRPr="005A1796">
        <w:rPr>
          <w:rFonts w:cs="Batang"/>
          <w:position w:val="-4"/>
        </w:rPr>
        <w:object w:dxaOrig="480" w:dyaOrig="279">
          <v:shape id="_x0000_i1061" type="#_x0000_t75" style="width:24pt;height:14.25pt" o:ole="">
            <v:imagedata r:id="rId73" o:title=""/>
          </v:shape>
          <o:OLEObject Type="Embed" ProgID="Equation.3" ShapeID="_x0000_i1061" DrawAspect="Content" ObjectID="_1526349529" r:id="rId74"/>
        </w:object>
      </w:r>
      <w:r>
        <w:rPr>
          <w:rFonts w:hint="eastAsia"/>
        </w:rPr>
        <w:t>＝</w:t>
      </w:r>
      <w:r w:rsidRPr="00BC14AD">
        <w:rPr>
          <w:position w:val="-22"/>
        </w:rPr>
        <w:object w:dxaOrig="680" w:dyaOrig="580">
          <v:shape id="_x0000_i1062" type="#_x0000_t75" style="width:34.5pt;height:29.25pt" o:ole="">
            <v:imagedata r:id="rId75" o:title=""/>
          </v:shape>
          <o:OLEObject Type="Embed" ProgID="Equation.3" ShapeID="_x0000_i1062" DrawAspect="Content" ObjectID="_1526349530" r:id="rId76"/>
        </w:object>
      </w:r>
      <w:r>
        <w:rPr>
          <w:rFonts w:hint="eastAsia"/>
        </w:rPr>
        <w:t>(</w:t>
      </w:r>
      <w:r>
        <w:t>cm</w:t>
      </w:r>
      <w:r>
        <w:rPr>
          <w:rFonts w:cs="Batang" w:hint="eastAsia"/>
          <w:position w:val="4"/>
          <w:vertAlign w:val="superscript"/>
        </w:rPr>
        <w:t>2</w:t>
      </w:r>
      <w:r>
        <w:rPr>
          <w:rFonts w:hint="eastAsia"/>
        </w:rPr>
        <w:t>)</w:t>
      </w:r>
    </w:p>
    <w:p w:rsidR="00AE29EF" w:rsidRPr="00342A37" w:rsidRDefault="00AE29EF" w:rsidP="00342A37">
      <w:bookmarkStart w:id="0" w:name="_GoBack"/>
      <w:bookmarkEnd w:id="0"/>
    </w:p>
    <w:sectPr w:rsidR="00AE29EF" w:rsidRPr="00342A37" w:rsidSect="00C20644">
      <w:footerReference w:type="default" r:id="rId77"/>
      <w:footerReference w:type="first" r:id="rId78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A4F" w:rsidRDefault="00655A4F" w:rsidP="00471222">
      <w:r>
        <w:separator/>
      </w:r>
    </w:p>
    <w:p w:rsidR="00655A4F" w:rsidRDefault="00655A4F"/>
  </w:endnote>
  <w:endnote w:type="continuationSeparator" w:id="0">
    <w:p w:rsidR="00655A4F" w:rsidRDefault="00655A4F" w:rsidP="00471222">
      <w:r>
        <w:continuationSeparator/>
      </w:r>
    </w:p>
    <w:p w:rsidR="00655A4F" w:rsidRDefault="00655A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342A37" w:rsidRPr="00342A37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A4F" w:rsidRDefault="00655A4F" w:rsidP="00471222">
      <w:r>
        <w:separator/>
      </w:r>
    </w:p>
    <w:p w:rsidR="00655A4F" w:rsidRDefault="00655A4F"/>
  </w:footnote>
  <w:footnote w:type="continuationSeparator" w:id="0">
    <w:p w:rsidR="00655A4F" w:rsidRDefault="00655A4F" w:rsidP="00471222">
      <w:r>
        <w:continuationSeparator/>
      </w:r>
    </w:p>
    <w:p w:rsidR="00655A4F" w:rsidRDefault="00655A4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dirty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011BC"/>
    <w:rsid w:val="00015DD7"/>
    <w:rsid w:val="00021687"/>
    <w:rsid w:val="000310BB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30C3"/>
    <w:rsid w:val="000A53E2"/>
    <w:rsid w:val="000B6408"/>
    <w:rsid w:val="000C1481"/>
    <w:rsid w:val="000D0160"/>
    <w:rsid w:val="000D6471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00DC"/>
    <w:rsid w:val="002E2E0B"/>
    <w:rsid w:val="00301831"/>
    <w:rsid w:val="00310EF0"/>
    <w:rsid w:val="00322724"/>
    <w:rsid w:val="003367A7"/>
    <w:rsid w:val="00337FC2"/>
    <w:rsid w:val="00342A37"/>
    <w:rsid w:val="0035044E"/>
    <w:rsid w:val="003853C7"/>
    <w:rsid w:val="00386465"/>
    <w:rsid w:val="00396DBD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51C1A"/>
    <w:rsid w:val="0056034D"/>
    <w:rsid w:val="00566399"/>
    <w:rsid w:val="00594D02"/>
    <w:rsid w:val="00596D6A"/>
    <w:rsid w:val="005A6505"/>
    <w:rsid w:val="005B1EBC"/>
    <w:rsid w:val="005C07A6"/>
    <w:rsid w:val="005E20A8"/>
    <w:rsid w:val="005F0665"/>
    <w:rsid w:val="005F3C3D"/>
    <w:rsid w:val="005F4B96"/>
    <w:rsid w:val="00603009"/>
    <w:rsid w:val="00622DE6"/>
    <w:rsid w:val="006259DF"/>
    <w:rsid w:val="0062625A"/>
    <w:rsid w:val="0064298E"/>
    <w:rsid w:val="00655A4F"/>
    <w:rsid w:val="0066650D"/>
    <w:rsid w:val="00673330"/>
    <w:rsid w:val="00683E8D"/>
    <w:rsid w:val="006A2CB9"/>
    <w:rsid w:val="006A3C14"/>
    <w:rsid w:val="006A5BA2"/>
    <w:rsid w:val="006B413F"/>
    <w:rsid w:val="007059D1"/>
    <w:rsid w:val="00717848"/>
    <w:rsid w:val="00724CE1"/>
    <w:rsid w:val="00730BA3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6FE4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C2F75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28A4"/>
    <w:rsid w:val="00A868DD"/>
    <w:rsid w:val="00A911E2"/>
    <w:rsid w:val="00A97391"/>
    <w:rsid w:val="00AC4598"/>
    <w:rsid w:val="00AC74F8"/>
    <w:rsid w:val="00AE1639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13F89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33D9E"/>
    <w:rsid w:val="00D457AE"/>
    <w:rsid w:val="00D63B14"/>
    <w:rsid w:val="00D743FA"/>
    <w:rsid w:val="00D91C42"/>
    <w:rsid w:val="00D9525E"/>
    <w:rsid w:val="00D953FC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04B8F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4885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B4C0B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4.wmf"/><Relationship Id="rId26" Type="http://schemas.openxmlformats.org/officeDocument/2006/relationships/image" Target="media/image8.wmf"/><Relationship Id="rId39" Type="http://schemas.openxmlformats.org/officeDocument/2006/relationships/image" Target="media/image14.wmf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image" Target="media/image18.wmf"/><Relationship Id="rId50" Type="http://schemas.openxmlformats.org/officeDocument/2006/relationships/image" Target="media/image19.wmf"/><Relationship Id="rId55" Type="http://schemas.openxmlformats.org/officeDocument/2006/relationships/oleObject" Target="embeddings/oleObject27.bin"/><Relationship Id="rId63" Type="http://schemas.openxmlformats.org/officeDocument/2006/relationships/oleObject" Target="embeddings/oleObject31.bin"/><Relationship Id="rId68" Type="http://schemas.openxmlformats.org/officeDocument/2006/relationships/image" Target="media/image28.wmf"/><Relationship Id="rId76" Type="http://schemas.openxmlformats.org/officeDocument/2006/relationships/oleObject" Target="embeddings/oleObject38.bin"/><Relationship Id="rId7" Type="http://schemas.openxmlformats.org/officeDocument/2006/relationships/endnotes" Target="endnotes.xml"/><Relationship Id="rId71" Type="http://schemas.openxmlformats.org/officeDocument/2006/relationships/oleObject" Target="embeddings/oleObject35.bin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9" Type="http://schemas.openxmlformats.org/officeDocument/2006/relationships/image" Target="media/image9.wmf"/><Relationship Id="rId11" Type="http://schemas.openxmlformats.org/officeDocument/2006/relationships/oleObject" Target="embeddings/oleObject3.bin"/><Relationship Id="rId24" Type="http://schemas.openxmlformats.org/officeDocument/2006/relationships/image" Target="media/image7.wmf"/><Relationship Id="rId32" Type="http://schemas.openxmlformats.org/officeDocument/2006/relationships/oleObject" Target="embeddings/oleObject15.bin"/><Relationship Id="rId37" Type="http://schemas.openxmlformats.org/officeDocument/2006/relationships/image" Target="media/image13.wmf"/><Relationship Id="rId40" Type="http://schemas.openxmlformats.org/officeDocument/2006/relationships/oleObject" Target="embeddings/oleObject19.bin"/><Relationship Id="rId45" Type="http://schemas.openxmlformats.org/officeDocument/2006/relationships/image" Target="media/image17.wmf"/><Relationship Id="rId53" Type="http://schemas.openxmlformats.org/officeDocument/2006/relationships/oleObject" Target="embeddings/oleObject26.bin"/><Relationship Id="rId58" Type="http://schemas.openxmlformats.org/officeDocument/2006/relationships/image" Target="media/image23.wmf"/><Relationship Id="rId66" Type="http://schemas.openxmlformats.org/officeDocument/2006/relationships/image" Target="media/image27.wmf"/><Relationship Id="rId74" Type="http://schemas.openxmlformats.org/officeDocument/2006/relationships/oleObject" Target="embeddings/oleObject37.bin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30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8.bin"/><Relationship Id="rId31" Type="http://schemas.openxmlformats.org/officeDocument/2006/relationships/image" Target="media/image10.wmf"/><Relationship Id="rId44" Type="http://schemas.openxmlformats.org/officeDocument/2006/relationships/oleObject" Target="embeddings/oleObject21.bin"/><Relationship Id="rId52" Type="http://schemas.openxmlformats.org/officeDocument/2006/relationships/image" Target="media/image20.wmf"/><Relationship Id="rId60" Type="http://schemas.openxmlformats.org/officeDocument/2006/relationships/image" Target="media/image24.wmf"/><Relationship Id="rId65" Type="http://schemas.openxmlformats.org/officeDocument/2006/relationships/oleObject" Target="embeddings/oleObject32.bin"/><Relationship Id="rId73" Type="http://schemas.openxmlformats.org/officeDocument/2006/relationships/image" Target="media/image30.wmf"/><Relationship Id="rId78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Relationship Id="rId22" Type="http://schemas.openxmlformats.org/officeDocument/2006/relationships/image" Target="media/image6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image" Target="media/image12.wmf"/><Relationship Id="rId43" Type="http://schemas.openxmlformats.org/officeDocument/2006/relationships/image" Target="media/image16.wmf"/><Relationship Id="rId48" Type="http://schemas.openxmlformats.org/officeDocument/2006/relationships/oleObject" Target="embeddings/oleObject23.bin"/><Relationship Id="rId56" Type="http://schemas.openxmlformats.org/officeDocument/2006/relationships/image" Target="media/image22.wmf"/><Relationship Id="rId64" Type="http://schemas.openxmlformats.org/officeDocument/2006/relationships/image" Target="media/image26.wmf"/><Relationship Id="rId69" Type="http://schemas.openxmlformats.org/officeDocument/2006/relationships/oleObject" Target="embeddings/oleObject34.bin"/><Relationship Id="rId77" Type="http://schemas.openxmlformats.org/officeDocument/2006/relationships/footer" Target="footer1.xml"/><Relationship Id="rId8" Type="http://schemas.openxmlformats.org/officeDocument/2006/relationships/image" Target="media/image1.wmf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6.bin"/><Relationship Id="rId80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image" Target="media/image2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1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3.bin"/><Relationship Id="rId20" Type="http://schemas.openxmlformats.org/officeDocument/2006/relationships/image" Target="media/image5.wmf"/><Relationship Id="rId41" Type="http://schemas.openxmlformats.org/officeDocument/2006/relationships/image" Target="media/image15.wmf"/><Relationship Id="rId54" Type="http://schemas.openxmlformats.org/officeDocument/2006/relationships/image" Target="media/image21.wmf"/><Relationship Id="rId62" Type="http://schemas.openxmlformats.org/officeDocument/2006/relationships/image" Target="media/image25.wmf"/><Relationship Id="rId70" Type="http://schemas.openxmlformats.org/officeDocument/2006/relationships/image" Target="media/image29.wmf"/><Relationship Id="rId75" Type="http://schemas.openxmlformats.org/officeDocument/2006/relationships/image" Target="media/image3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E0516-8D68-42E7-9FEC-7DEBB4D98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2016-06-01T20:01:00Z</dcterms:created>
  <dcterms:modified xsi:type="dcterms:W3CDTF">2016-06-01T20:01:00Z</dcterms:modified>
</cp:coreProperties>
</file>